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519"/>
        <w:tblW w:w="14120" w:type="dxa"/>
        <w:tblLook w:val="04A0" w:firstRow="1" w:lastRow="0" w:firstColumn="1" w:lastColumn="0" w:noHBand="0" w:noVBand="1"/>
      </w:tblPr>
      <w:tblGrid>
        <w:gridCol w:w="2353"/>
        <w:gridCol w:w="2353"/>
        <w:gridCol w:w="2353"/>
        <w:gridCol w:w="2353"/>
        <w:gridCol w:w="2354"/>
        <w:gridCol w:w="2354"/>
      </w:tblGrid>
      <w:tr w:rsidR="00B66251" w14:paraId="29B7F17F" w14:textId="77777777" w:rsidTr="00231345">
        <w:trPr>
          <w:trHeight w:val="416"/>
        </w:trPr>
        <w:tc>
          <w:tcPr>
            <w:tcW w:w="2353" w:type="dxa"/>
          </w:tcPr>
          <w:p w14:paraId="2316EC5D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January</w:t>
            </w:r>
          </w:p>
        </w:tc>
        <w:tc>
          <w:tcPr>
            <w:tcW w:w="2353" w:type="dxa"/>
          </w:tcPr>
          <w:p w14:paraId="41767AD6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February</w:t>
            </w:r>
          </w:p>
        </w:tc>
        <w:tc>
          <w:tcPr>
            <w:tcW w:w="2353" w:type="dxa"/>
          </w:tcPr>
          <w:p w14:paraId="79532F6B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March</w:t>
            </w:r>
          </w:p>
        </w:tc>
        <w:tc>
          <w:tcPr>
            <w:tcW w:w="2353" w:type="dxa"/>
          </w:tcPr>
          <w:p w14:paraId="074F073F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April</w:t>
            </w:r>
          </w:p>
        </w:tc>
        <w:tc>
          <w:tcPr>
            <w:tcW w:w="2354" w:type="dxa"/>
          </w:tcPr>
          <w:p w14:paraId="7DD5BA99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May</w:t>
            </w:r>
          </w:p>
        </w:tc>
        <w:tc>
          <w:tcPr>
            <w:tcW w:w="2354" w:type="dxa"/>
          </w:tcPr>
          <w:p w14:paraId="0B648110" w14:textId="77777777" w:rsidR="00B66251" w:rsidRPr="00B66251" w:rsidRDefault="00B66251" w:rsidP="00231345">
            <w:pPr>
              <w:pStyle w:val="Heading1"/>
              <w:spacing w:before="0"/>
              <w:outlineLvl w:val="0"/>
            </w:pPr>
            <w:r w:rsidRPr="00B66251">
              <w:t>June</w:t>
            </w:r>
          </w:p>
        </w:tc>
      </w:tr>
      <w:tr w:rsidR="00B66251" w14:paraId="498F74B2" w14:textId="77777777" w:rsidTr="00231345">
        <w:trPr>
          <w:trHeight w:val="2633"/>
        </w:trPr>
        <w:tc>
          <w:tcPr>
            <w:tcW w:w="2353" w:type="dxa"/>
          </w:tcPr>
          <w:p w14:paraId="10B84ED6" w14:textId="77777777" w:rsidR="00B66251" w:rsidRPr="00B66251" w:rsidRDefault="00B66251" w:rsidP="00231345"/>
        </w:tc>
        <w:tc>
          <w:tcPr>
            <w:tcW w:w="2353" w:type="dxa"/>
          </w:tcPr>
          <w:p w14:paraId="09B515FA" w14:textId="77777777" w:rsidR="00B66251" w:rsidRPr="00B66251" w:rsidRDefault="00B66251" w:rsidP="00231345">
            <w:pPr>
              <w:rPr>
                <w:sz w:val="20"/>
              </w:rPr>
            </w:pPr>
            <w:r w:rsidRPr="00B66251">
              <w:t>Annual Report due</w:t>
            </w:r>
          </w:p>
        </w:tc>
        <w:tc>
          <w:tcPr>
            <w:tcW w:w="2353" w:type="dxa"/>
          </w:tcPr>
          <w:p w14:paraId="0318CE13" w14:textId="77777777" w:rsidR="00B66251" w:rsidRPr="00B66251" w:rsidRDefault="00B66251" w:rsidP="00231345"/>
        </w:tc>
        <w:tc>
          <w:tcPr>
            <w:tcW w:w="2353" w:type="dxa"/>
          </w:tcPr>
          <w:p w14:paraId="69A64F7E" w14:textId="77777777" w:rsidR="00B66251" w:rsidRPr="00B66251" w:rsidRDefault="00B66251" w:rsidP="00231345"/>
        </w:tc>
        <w:tc>
          <w:tcPr>
            <w:tcW w:w="2354" w:type="dxa"/>
          </w:tcPr>
          <w:p w14:paraId="2C449581" w14:textId="77777777" w:rsidR="00B66251" w:rsidRPr="00B66251" w:rsidRDefault="00B66251" w:rsidP="00231345"/>
        </w:tc>
        <w:tc>
          <w:tcPr>
            <w:tcW w:w="2354" w:type="dxa"/>
          </w:tcPr>
          <w:p w14:paraId="5E284297" w14:textId="77777777" w:rsidR="00B66251" w:rsidRPr="00B66251" w:rsidRDefault="00B66251" w:rsidP="00231345"/>
        </w:tc>
      </w:tr>
      <w:tr w:rsidR="00B66251" w14:paraId="02B7AE03" w14:textId="77777777" w:rsidTr="00231345">
        <w:trPr>
          <w:trHeight w:val="416"/>
        </w:trPr>
        <w:tc>
          <w:tcPr>
            <w:tcW w:w="2353" w:type="dxa"/>
          </w:tcPr>
          <w:p w14:paraId="1F7CA257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July</w:t>
            </w:r>
          </w:p>
        </w:tc>
        <w:tc>
          <w:tcPr>
            <w:tcW w:w="2353" w:type="dxa"/>
          </w:tcPr>
          <w:p w14:paraId="0B6C96A3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August</w:t>
            </w:r>
          </w:p>
        </w:tc>
        <w:tc>
          <w:tcPr>
            <w:tcW w:w="2353" w:type="dxa"/>
          </w:tcPr>
          <w:p w14:paraId="5FDB9313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September</w:t>
            </w:r>
          </w:p>
        </w:tc>
        <w:tc>
          <w:tcPr>
            <w:tcW w:w="2353" w:type="dxa"/>
          </w:tcPr>
          <w:p w14:paraId="05A63206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October</w:t>
            </w:r>
          </w:p>
        </w:tc>
        <w:tc>
          <w:tcPr>
            <w:tcW w:w="2354" w:type="dxa"/>
          </w:tcPr>
          <w:p w14:paraId="53D9B5CB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November</w:t>
            </w:r>
          </w:p>
        </w:tc>
        <w:tc>
          <w:tcPr>
            <w:tcW w:w="2354" w:type="dxa"/>
          </w:tcPr>
          <w:p w14:paraId="62200DA0" w14:textId="77777777" w:rsidR="00B66251" w:rsidRPr="00F756FB" w:rsidRDefault="00B66251" w:rsidP="00231345">
            <w:pPr>
              <w:pStyle w:val="Heading1"/>
              <w:spacing w:before="0"/>
              <w:outlineLvl w:val="0"/>
            </w:pPr>
            <w:r w:rsidRPr="00F756FB">
              <w:t>December</w:t>
            </w:r>
          </w:p>
        </w:tc>
      </w:tr>
      <w:tr w:rsidR="00B66251" w14:paraId="02E2200B" w14:textId="77777777" w:rsidTr="00231345">
        <w:trPr>
          <w:trHeight w:val="2795"/>
        </w:trPr>
        <w:tc>
          <w:tcPr>
            <w:tcW w:w="2353" w:type="dxa"/>
          </w:tcPr>
          <w:p w14:paraId="5B9B585E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  <w:tc>
          <w:tcPr>
            <w:tcW w:w="2353" w:type="dxa"/>
          </w:tcPr>
          <w:p w14:paraId="7199FF97" w14:textId="77777777" w:rsidR="00B66251" w:rsidRPr="00B66251" w:rsidRDefault="00B66251" w:rsidP="00231345">
            <w:pPr>
              <w:rPr>
                <w:rFonts w:cstheme="minorHAnsi"/>
              </w:rPr>
            </w:pPr>
            <w:r w:rsidRPr="00B66251">
              <w:rPr>
                <w:rFonts w:cstheme="minorHAnsi"/>
              </w:rPr>
              <w:t>Annual convention – first Saturday</w:t>
            </w:r>
          </w:p>
        </w:tc>
        <w:tc>
          <w:tcPr>
            <w:tcW w:w="2353" w:type="dxa"/>
          </w:tcPr>
          <w:p w14:paraId="3BEF34D9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  <w:tc>
          <w:tcPr>
            <w:tcW w:w="2353" w:type="dxa"/>
          </w:tcPr>
          <w:p w14:paraId="62CB3F5F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2A4B17D9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  <w:tc>
          <w:tcPr>
            <w:tcW w:w="2354" w:type="dxa"/>
          </w:tcPr>
          <w:p w14:paraId="1DDEAEBC" w14:textId="77777777" w:rsidR="00B66251" w:rsidRPr="00B66251" w:rsidRDefault="00B66251" w:rsidP="00231345">
            <w:pPr>
              <w:jc w:val="center"/>
              <w:rPr>
                <w:rFonts w:cstheme="minorHAnsi"/>
              </w:rPr>
            </w:pPr>
          </w:p>
        </w:tc>
      </w:tr>
    </w:tbl>
    <w:p w14:paraId="37F3ECE2" w14:textId="77777777" w:rsidR="00007CEA" w:rsidRDefault="00007CEA"/>
    <w:p w14:paraId="23D37E5C" w14:textId="77777777" w:rsidR="00F756FB" w:rsidRDefault="00F756FB">
      <w:pPr>
        <w:rPr>
          <w:rFonts w:ascii="Bookman Old Style" w:hAnsi="Bookman Old Style"/>
          <w:b/>
          <w:sz w:val="28"/>
        </w:rPr>
        <w:sectPr w:rsidR="00F756FB" w:rsidSect="00B6625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3A35B41" w14:textId="77777777" w:rsidR="00F756FB" w:rsidRDefault="00F756FB" w:rsidP="00F756FB">
      <w:pPr>
        <w:pStyle w:val="Title"/>
      </w:pPr>
      <w:r>
        <w:t xml:space="preserve">Dates to Remember: </w:t>
      </w:r>
    </w:p>
    <w:p w14:paraId="2CF07932" w14:textId="77777777" w:rsidR="00F756FB" w:rsidRDefault="00F756FB" w:rsidP="00F756FB">
      <w:pPr>
        <w:pStyle w:val="Subtitle"/>
      </w:pPr>
      <w:r w:rsidRPr="00F756FB">
        <w:rPr>
          <w:rStyle w:val="IntenseReference"/>
        </w:rPr>
        <w:t>Annual Reports Due:</w:t>
      </w:r>
      <w:r>
        <w:t xml:space="preserve"> February 15</w:t>
      </w:r>
      <w:r w:rsidRPr="00F756FB">
        <w:rPr>
          <w:vertAlign w:val="superscript"/>
        </w:rPr>
        <w:t>th</w:t>
      </w:r>
    </w:p>
    <w:p w14:paraId="20664FED" w14:textId="77777777" w:rsidR="00F756FB" w:rsidRDefault="00F756FB" w:rsidP="00F756FB">
      <w:pPr>
        <w:pStyle w:val="Subtitle"/>
      </w:pPr>
      <w:r w:rsidRPr="00F756FB">
        <w:rPr>
          <w:rStyle w:val="IntenseReference"/>
        </w:rPr>
        <w:t>Scholarship Application Period:</w:t>
      </w:r>
      <w:r>
        <w:t xml:space="preserve"> March 1 – April 30</w:t>
      </w:r>
    </w:p>
    <w:p w14:paraId="10150BFF" w14:textId="77777777" w:rsidR="00F756FB" w:rsidRPr="00F756FB" w:rsidRDefault="00F756FB" w:rsidP="00F756FB">
      <w:pPr>
        <w:pStyle w:val="Subtitle"/>
      </w:pPr>
      <w:r w:rsidRPr="00F756FB">
        <w:rPr>
          <w:rStyle w:val="IntenseReference"/>
        </w:rPr>
        <w:t>Annual Convention</w:t>
      </w:r>
      <w:r>
        <w:t>: First Saturday in August</w:t>
      </w:r>
    </w:p>
    <w:p w14:paraId="1279E166" w14:textId="77777777" w:rsidR="00B66251" w:rsidRPr="00B66251" w:rsidRDefault="00B66251" w:rsidP="00F756FB">
      <w:pPr>
        <w:pStyle w:val="Title"/>
      </w:pPr>
      <w:r w:rsidRPr="00B66251">
        <w:t>Programs:</w:t>
      </w:r>
    </w:p>
    <w:p w14:paraId="68C8BC87" w14:textId="77777777" w:rsidR="00B66251" w:rsidRDefault="00B66251" w:rsidP="00F756FB">
      <w:pPr>
        <w:pStyle w:val="Subtitle"/>
      </w:pPr>
      <w:r w:rsidRPr="00F756FB">
        <w:rPr>
          <w:rStyle w:val="IntenseReference"/>
        </w:rPr>
        <w:t>Matching Grant(s):</w:t>
      </w:r>
      <w:r>
        <w:t xml:space="preserve"> </w:t>
      </w:r>
      <w:r w:rsidR="00F756FB">
        <w:t xml:space="preserve">Fundraiser(s) meant to support Religious Education. Matched .50 on the dollar. </w:t>
      </w:r>
    </w:p>
    <w:p w14:paraId="77F562E7" w14:textId="77777777" w:rsidR="00F756FB" w:rsidRPr="008B01EE" w:rsidRDefault="00B66251" w:rsidP="00F756FB">
      <w:pPr>
        <w:pStyle w:val="Subtitle"/>
        <w:rPr>
          <w:color w:val="D0CECE" w:themeColor="background2" w:themeShade="E6"/>
        </w:rPr>
      </w:pPr>
      <w:r w:rsidRPr="008B01EE">
        <w:rPr>
          <w:rStyle w:val="IntenseReference"/>
          <w:color w:val="D0CECE" w:themeColor="background2" w:themeShade="E6"/>
        </w:rPr>
        <w:t>Grants4Good (Social):</w:t>
      </w:r>
      <w:r w:rsidR="00F756FB" w:rsidRPr="008B01EE">
        <w:rPr>
          <w:color w:val="D0CECE" w:themeColor="background2" w:themeShade="E6"/>
        </w:rPr>
        <w:t xml:space="preserve"> Up to $500 to support a family or celebratory event. </w:t>
      </w:r>
    </w:p>
    <w:p w14:paraId="1BE02C49" w14:textId="77777777" w:rsidR="00B66251" w:rsidRDefault="00B66251" w:rsidP="00F756FB">
      <w:pPr>
        <w:pStyle w:val="Subtitle"/>
      </w:pPr>
      <w:r w:rsidRPr="00F756FB">
        <w:rPr>
          <w:rStyle w:val="IntenseReference"/>
        </w:rPr>
        <w:t>Grants4Good (Service):</w:t>
      </w:r>
      <w:r w:rsidR="00F756FB">
        <w:t xml:space="preserve"> Up to $500 for a community service project.</w:t>
      </w:r>
    </w:p>
    <w:p w14:paraId="020FA372" w14:textId="77777777" w:rsidR="00231345" w:rsidRDefault="00231345" w:rsidP="00F756FB">
      <w:pPr>
        <w:rPr>
          <w:rStyle w:val="IntenseReference"/>
        </w:rPr>
      </w:pPr>
    </w:p>
    <w:p w14:paraId="2CFE055C" w14:textId="77777777" w:rsidR="00B66251" w:rsidRPr="008B01EE" w:rsidRDefault="00B66251" w:rsidP="00F756FB">
      <w:pPr>
        <w:rPr>
          <w:rStyle w:val="IntenseReference"/>
          <w:color w:val="D0CECE" w:themeColor="background2" w:themeShade="E6"/>
        </w:rPr>
      </w:pPr>
      <w:r w:rsidRPr="008B01EE">
        <w:rPr>
          <w:rStyle w:val="IntenseReference"/>
          <w:color w:val="D0CECE" w:themeColor="background2" w:themeShade="E6"/>
        </w:rPr>
        <w:t>Grants4Good (Faith):</w:t>
      </w:r>
      <w:r w:rsidR="00F756FB" w:rsidRPr="008B01EE">
        <w:rPr>
          <w:rStyle w:val="IntenseReference"/>
          <w:color w:val="D0CECE" w:themeColor="background2" w:themeShade="E6"/>
        </w:rPr>
        <w:t xml:space="preserve"> </w:t>
      </w:r>
      <w:r w:rsidR="00F756FB" w:rsidRPr="008B01EE">
        <w:rPr>
          <w:rStyle w:val="SubtitleChar"/>
          <w:color w:val="D0CECE" w:themeColor="background2" w:themeShade="E6"/>
        </w:rPr>
        <w:t xml:space="preserve">Up to $500 for a faith based project or initiative. </w:t>
      </w:r>
    </w:p>
    <w:p w14:paraId="28207610" w14:textId="76A09B2D" w:rsidR="00B17A9F" w:rsidRDefault="00B17A9F" w:rsidP="00F756FB">
      <w:pPr>
        <w:pStyle w:val="Subtitle"/>
      </w:pPr>
      <w:proofErr w:type="spellStart"/>
      <w:r w:rsidRPr="00F756FB">
        <w:rPr>
          <w:rStyle w:val="IntenseReference"/>
        </w:rPr>
        <w:t>MinisTREE</w:t>
      </w:r>
      <w:proofErr w:type="spellEnd"/>
      <w:r w:rsidR="00F756FB">
        <w:rPr>
          <w:rStyle w:val="IntenseReference"/>
        </w:rPr>
        <w:t xml:space="preserve">: </w:t>
      </w:r>
      <w:r w:rsidR="00231345" w:rsidRPr="00231345">
        <w:t>Rewarding small acts of service that create a volunteer culture.</w:t>
      </w:r>
      <w:r w:rsidR="00231345">
        <w:rPr>
          <w:rStyle w:val="IntenseReference"/>
        </w:rPr>
        <w:t xml:space="preserve"> </w:t>
      </w:r>
      <w:r w:rsidR="00F756FB" w:rsidRPr="00F756FB">
        <w:t xml:space="preserve">Credit given to </w:t>
      </w:r>
      <w:r w:rsidR="008B01EE">
        <w:t>Council</w:t>
      </w:r>
      <w:r w:rsidR="00F756FB" w:rsidRPr="00F756FB">
        <w:t xml:space="preserve"> for running program</w:t>
      </w:r>
      <w:r w:rsidR="00F756FB">
        <w:t xml:space="preserve"> at parish. </w:t>
      </w:r>
    </w:p>
    <w:p w14:paraId="005E13EA" w14:textId="6250C3E3" w:rsidR="00231345" w:rsidRDefault="008B01EE">
      <w:r>
        <w:t xml:space="preserve">*Greyed out programs are only available to Parish Volunteer Teams </w:t>
      </w:r>
      <w:r w:rsidR="00231345">
        <w:br w:type="page"/>
      </w:r>
    </w:p>
    <w:p w14:paraId="342EB227" w14:textId="77777777" w:rsidR="00231345" w:rsidRDefault="00231345" w:rsidP="00231345">
      <w:pPr>
        <w:pStyle w:val="Title"/>
      </w:pPr>
      <w:r>
        <w:lastRenderedPageBreak/>
        <w:t>Types of Activities:</w:t>
      </w:r>
    </w:p>
    <w:p w14:paraId="7E755A35" w14:textId="77777777" w:rsidR="00231345" w:rsidRDefault="00231345" w:rsidP="00231345">
      <w:r w:rsidRPr="00231345">
        <w:rPr>
          <w:rStyle w:val="Heading1Char"/>
        </w:rPr>
        <w:t>Events:</w:t>
      </w:r>
      <w:r>
        <w:t xml:space="preserve"> </w:t>
      </w:r>
    </w:p>
    <w:p w14:paraId="77129BE3" w14:textId="5771531D" w:rsidR="00231345" w:rsidRDefault="00231345" w:rsidP="00231345">
      <w:r>
        <w:t xml:space="preserve">For a </w:t>
      </w:r>
      <w:r w:rsidR="008B01EE">
        <w:t>Council</w:t>
      </w:r>
      <w:r>
        <w:t xml:space="preserve"> event to count toward Star Status, the Member Engagement team considers the following criteria:</w:t>
      </w:r>
    </w:p>
    <w:p w14:paraId="1FF33E64" w14:textId="77777777" w:rsidR="00231345" w:rsidRPr="00D046C1" w:rsidRDefault="00231345" w:rsidP="00D046C1">
      <w:pPr>
        <w:pStyle w:val="Subtitle"/>
        <w:rPr>
          <w:rStyle w:val="SubtleReference"/>
          <w:color w:val="BF8F00" w:themeColor="accent4" w:themeShade="BF"/>
        </w:rPr>
      </w:pPr>
      <w:r w:rsidRPr="00D046C1">
        <w:rPr>
          <w:rStyle w:val="SubtleReference"/>
          <w:color w:val="BF8F00" w:themeColor="accent4" w:themeShade="BF"/>
        </w:rPr>
        <w:t>Would the event happen if not for the existence/involvement of the group?</w:t>
      </w:r>
    </w:p>
    <w:p w14:paraId="51AD3D98" w14:textId="77777777" w:rsidR="00231345" w:rsidRPr="00D046C1" w:rsidRDefault="00231345" w:rsidP="00D046C1">
      <w:pPr>
        <w:pStyle w:val="Subtitle"/>
        <w:rPr>
          <w:rStyle w:val="SubtleReference"/>
          <w:color w:val="BF8F00" w:themeColor="accent4" w:themeShade="BF"/>
        </w:rPr>
      </w:pPr>
      <w:r w:rsidRPr="00D046C1">
        <w:rPr>
          <w:rStyle w:val="SubtleReference"/>
          <w:color w:val="BF8F00" w:themeColor="accent4" w:themeShade="BF"/>
        </w:rPr>
        <w:t>Were income and/or expenses managed by the group?</w:t>
      </w:r>
    </w:p>
    <w:p w14:paraId="7E20E40E" w14:textId="77777777" w:rsidR="00231345" w:rsidRPr="00D046C1" w:rsidRDefault="00231345" w:rsidP="00D046C1">
      <w:pPr>
        <w:pStyle w:val="Subtitle"/>
        <w:rPr>
          <w:rStyle w:val="SubtleReference"/>
          <w:color w:val="BF8F00" w:themeColor="accent4" w:themeShade="BF"/>
        </w:rPr>
      </w:pPr>
      <w:r w:rsidRPr="00D046C1">
        <w:rPr>
          <w:rStyle w:val="SubtleReference"/>
          <w:color w:val="BF8F00" w:themeColor="accent4" w:themeShade="BF"/>
        </w:rPr>
        <w:t>Did the group provide volunteer coordination?</w:t>
      </w:r>
    </w:p>
    <w:p w14:paraId="4ED9E63F" w14:textId="77777777" w:rsidR="00231345" w:rsidRPr="00D046C1" w:rsidRDefault="00231345" w:rsidP="00D046C1">
      <w:pPr>
        <w:pStyle w:val="Subtitle"/>
        <w:rPr>
          <w:rStyle w:val="SubtleReference"/>
          <w:color w:val="BF8F00" w:themeColor="accent4" w:themeShade="BF"/>
        </w:rPr>
      </w:pPr>
      <w:r w:rsidRPr="00D046C1">
        <w:rPr>
          <w:rStyle w:val="SubtleReference"/>
          <w:color w:val="BF8F00" w:themeColor="accent4" w:themeShade="BF"/>
        </w:rPr>
        <w:t>Did activity promotion include information about Catholic United Financial involvement?</w:t>
      </w:r>
    </w:p>
    <w:p w14:paraId="1862CDCA" w14:textId="77777777" w:rsidR="00231345" w:rsidRDefault="00231345" w:rsidP="00231345">
      <w:r>
        <w:t xml:space="preserve">If yes can be said for at least one of these criteria, the event would qualify toward star status. </w:t>
      </w:r>
    </w:p>
    <w:p w14:paraId="217D7C20" w14:textId="77777777" w:rsidR="00231345" w:rsidRDefault="00231345" w:rsidP="00231345">
      <w:pPr>
        <w:pStyle w:val="Heading1"/>
      </w:pPr>
      <w:r>
        <w:t>Newsletter</w:t>
      </w:r>
      <w:r w:rsidR="00D046C1">
        <w:t>s</w:t>
      </w:r>
      <w:r>
        <w:t>:</w:t>
      </w:r>
    </w:p>
    <w:p w14:paraId="660FA4E0" w14:textId="53958624" w:rsidR="00231345" w:rsidRPr="00231345" w:rsidRDefault="008B01EE" w:rsidP="00231345">
      <w:r>
        <w:t>Council</w:t>
      </w:r>
      <w:r w:rsidR="00231345">
        <w:t xml:space="preserve">s that choose to send a newsletter or other form of communication to their members or parish members can receive Star Status credit for doing so. </w:t>
      </w:r>
    </w:p>
    <w:p w14:paraId="013509A2" w14:textId="77777777" w:rsidR="00231345" w:rsidRDefault="00231345" w:rsidP="00231345">
      <w:pPr>
        <w:pStyle w:val="Heading1"/>
      </w:pPr>
      <w:r>
        <w:t>Donations:</w:t>
      </w:r>
    </w:p>
    <w:p w14:paraId="6ABF40AC" w14:textId="77777777" w:rsidR="00231345" w:rsidRDefault="00231345" w:rsidP="00231345">
      <w:r>
        <w:t xml:space="preserve">A certain number of donations can count toward star status each year. See the included list for more information. </w:t>
      </w:r>
    </w:p>
    <w:p w14:paraId="462108DC" w14:textId="77777777" w:rsidR="00D046C1" w:rsidRDefault="00D046C1" w:rsidP="00231345"/>
    <w:p w14:paraId="7C5DC752" w14:textId="77777777" w:rsidR="00D046C1" w:rsidRDefault="00D046C1" w:rsidP="00231345"/>
    <w:p w14:paraId="34B4881B" w14:textId="77777777" w:rsidR="00D046C1" w:rsidRPr="001A4612" w:rsidRDefault="00D046C1" w:rsidP="001A4612">
      <w:pPr>
        <w:pStyle w:val="Title"/>
      </w:pPr>
      <w:r w:rsidRPr="001A4612">
        <w:t>Star Status &amp; Activity Allowance</w:t>
      </w:r>
    </w:p>
    <w:p w14:paraId="0CD63C45" w14:textId="77777777" w:rsidR="00D046C1" w:rsidRPr="00D046C1" w:rsidRDefault="00D046C1" w:rsidP="00D046C1"/>
    <w:tbl>
      <w:tblPr>
        <w:tblW w:w="46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7"/>
        <w:gridCol w:w="1153"/>
        <w:gridCol w:w="1167"/>
        <w:gridCol w:w="1156"/>
      </w:tblGrid>
      <w:tr w:rsidR="00D046C1" w:rsidRPr="00D046C1" w14:paraId="6A844F9D" w14:textId="77777777" w:rsidTr="00D046C1">
        <w:trPr>
          <w:trHeight w:val="28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D2C8FC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Star Status</w:t>
            </w:r>
            <w:r w:rsidRPr="00D046C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2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751B93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Activity Required</w:t>
            </w:r>
            <w:r w:rsidRPr="00D046C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AFC0CD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Amount</w:t>
            </w:r>
            <w:r w:rsidRPr="00D046C1">
              <w:rPr>
                <w:rFonts w:ascii="Calibri Light" w:eastAsia="Times New Roman" w:hAnsi="Calibri Light" w:cs="Calibri Light"/>
                <w:sz w:val="24"/>
                <w:szCs w:val="24"/>
              </w:rPr>
              <w:t> </w:t>
            </w:r>
          </w:p>
        </w:tc>
      </w:tr>
      <w:tr w:rsidR="00D046C1" w:rsidRPr="00D046C1" w14:paraId="2893EA54" w14:textId="77777777" w:rsidTr="00D046C1">
        <w:trPr>
          <w:trHeight w:val="285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EF1D63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i/>
                <w:iCs/>
              </w:rPr>
              <w:t>Ranking</w:t>
            </w:r>
            <w:r w:rsidRPr="00D046C1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4759A0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i/>
                <w:iCs/>
              </w:rPr>
              <w:t>Meetings</w:t>
            </w:r>
            <w:r w:rsidRPr="00D046C1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C460FF0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i/>
                <w:iCs/>
              </w:rPr>
              <w:t>Activities</w:t>
            </w:r>
            <w:r w:rsidRPr="00D046C1">
              <w:rPr>
                <w:rFonts w:ascii="Calibri Light" w:eastAsia="Times New Roman" w:hAnsi="Calibri Light" w:cs="Calibri Light"/>
              </w:rPr>
              <w:t>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6DE4899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i/>
                <w:iCs/>
              </w:rPr>
              <w:t>Per Member</w:t>
            </w:r>
            <w:r w:rsidRPr="00D046C1">
              <w:rPr>
                <w:rFonts w:ascii="Calibri Light" w:eastAsia="Times New Roman" w:hAnsi="Calibri Light" w:cs="Calibri Light"/>
              </w:rPr>
              <w:t> </w:t>
            </w:r>
          </w:p>
        </w:tc>
      </w:tr>
      <w:tr w:rsidR="00D046C1" w:rsidRPr="00D046C1" w14:paraId="7E622659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915CB3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Semi-active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C9E241B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1 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DBFAEC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1 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3604C7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$1.00 </w:t>
            </w:r>
          </w:p>
        </w:tc>
      </w:tr>
      <w:tr w:rsidR="00D046C1" w:rsidRPr="00D046C1" w14:paraId="635CADEB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661F4B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Active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CB3691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2 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F94CF8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4 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0A75FA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$2.00 </w:t>
            </w:r>
          </w:p>
        </w:tc>
      </w:tr>
      <w:tr w:rsidR="00D046C1" w:rsidRPr="00D046C1" w14:paraId="07958018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88EFC0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Silver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62A1B9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4 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FE2EB2E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8 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652DA9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$2.50 </w:t>
            </w:r>
          </w:p>
        </w:tc>
      </w:tr>
      <w:tr w:rsidR="00D046C1" w:rsidRPr="00D046C1" w14:paraId="7963DC38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D5FC814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Gold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E8B52F3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4 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FA0A25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12 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640D6C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$3.00 </w:t>
            </w:r>
          </w:p>
        </w:tc>
      </w:tr>
      <w:tr w:rsidR="00D046C1" w:rsidRPr="00D046C1" w14:paraId="73DC1B38" w14:textId="77777777" w:rsidTr="00D046C1">
        <w:trPr>
          <w:trHeight w:val="420"/>
        </w:trPr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7045771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Platinum Team 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C9B50B5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4 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74149B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12* 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476AE1" w14:textId="77777777" w:rsidR="00D046C1" w:rsidRPr="00D046C1" w:rsidRDefault="00D046C1" w:rsidP="00D046C1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24"/>
                <w:szCs w:val="18"/>
              </w:rPr>
            </w:pPr>
            <w:r w:rsidRPr="00D046C1">
              <w:rPr>
                <w:rFonts w:ascii="Calibri Light" w:eastAsia="Times New Roman" w:hAnsi="Calibri Light" w:cs="Calibri Light"/>
                <w:sz w:val="24"/>
              </w:rPr>
              <w:t>$3.00 </w:t>
            </w:r>
          </w:p>
        </w:tc>
      </w:tr>
    </w:tbl>
    <w:p w14:paraId="5E0D193F" w14:textId="77777777" w:rsidR="00D046C1" w:rsidRPr="00D046C1" w:rsidRDefault="00D046C1" w:rsidP="00D046C1">
      <w:pPr>
        <w:pStyle w:val="Subtitle"/>
      </w:pPr>
      <w:r>
        <w:rPr>
          <w:rStyle w:val="normaltextrun"/>
          <w:rFonts w:ascii="Calibri Light" w:hAnsi="Calibri Light" w:cs="Calibri Light"/>
          <w:color w:val="696262"/>
          <w:sz w:val="21"/>
          <w:szCs w:val="21"/>
          <w:shd w:val="clear" w:color="auto" w:fill="FFFFFF"/>
        </w:rPr>
        <w:t>*One must be a Gather4Service grant</w:t>
      </w:r>
      <w:r>
        <w:rPr>
          <w:rStyle w:val="eop"/>
          <w:rFonts w:ascii="Calibri Light" w:hAnsi="Calibri Light" w:cs="Calibri Light"/>
          <w:color w:val="000000"/>
          <w:sz w:val="21"/>
          <w:szCs w:val="21"/>
          <w:shd w:val="clear" w:color="auto" w:fill="FFFFFF"/>
        </w:rPr>
        <w:t> </w:t>
      </w:r>
    </w:p>
    <w:p w14:paraId="378E60ED" w14:textId="77777777" w:rsidR="00231345" w:rsidRDefault="00D046C1" w:rsidP="00D046C1">
      <w:r>
        <w:t xml:space="preserve">PVTs are paid an annual activity allowance based on the Star Status level they achieve and the number of adult members (age 16+) assigned to the group. </w:t>
      </w:r>
    </w:p>
    <w:p w14:paraId="6C29322C" w14:textId="2F694DBC" w:rsidR="00D046C1" w:rsidRDefault="00D046C1" w:rsidP="00D046C1">
      <w:r>
        <w:t xml:space="preserve">For example, a </w:t>
      </w:r>
      <w:r w:rsidR="008B01EE">
        <w:t>council</w:t>
      </w:r>
      <w:bookmarkStart w:id="0" w:name="_GoBack"/>
      <w:bookmarkEnd w:id="0"/>
      <w:r>
        <w:t xml:space="preserve"> that with Silver Star Status and 258 adult members would receive payment as follows:</w:t>
      </w:r>
    </w:p>
    <w:p w14:paraId="0376A62B" w14:textId="77777777" w:rsidR="00D046C1" w:rsidRDefault="00D046C1" w:rsidP="005F4EAA">
      <w:pPr>
        <w:jc w:val="center"/>
      </w:pPr>
      <w:r>
        <w:t>$2.50 X 258 = $645</w:t>
      </w:r>
    </w:p>
    <w:p w14:paraId="79D16D8D" w14:textId="77777777" w:rsidR="00607A0D" w:rsidRDefault="005F4EAA" w:rsidP="00D046C1">
      <w:r>
        <w:t xml:space="preserve">Activity allowance payments are sent following the submission of a completed and balanced annual report. </w:t>
      </w:r>
    </w:p>
    <w:p w14:paraId="7264A152" w14:textId="77777777" w:rsidR="00F656A5" w:rsidRDefault="00F656A5" w:rsidP="00D046C1"/>
    <w:p w14:paraId="198DC499" w14:textId="77777777" w:rsidR="00F656A5" w:rsidRDefault="00F656A5" w:rsidP="00D046C1"/>
    <w:p w14:paraId="6EBBD428" w14:textId="77777777" w:rsidR="005F28F2" w:rsidRPr="001A4612" w:rsidRDefault="00565AF1" w:rsidP="001A4612">
      <w:pPr>
        <w:pStyle w:val="Title"/>
      </w:pPr>
      <w:r w:rsidRPr="001A4612">
        <w:t>Donations</w:t>
      </w:r>
    </w:p>
    <w:p w14:paraId="36C6F3AD" w14:textId="77777777" w:rsidR="00F656A5" w:rsidRPr="00F656A5" w:rsidRDefault="00F656A5" w:rsidP="00F656A5">
      <w:r>
        <w:t xml:space="preserve">Donation to any two of the following can count as Star Status donations. </w:t>
      </w:r>
    </w:p>
    <w:p w14:paraId="097EF21E" w14:textId="77777777" w:rsidR="005F28F2" w:rsidRDefault="005F28F2" w:rsidP="00F656A5">
      <w:pPr>
        <w:pStyle w:val="Heading2"/>
      </w:pPr>
      <w:r>
        <w:t xml:space="preserve">Msgr. Richard J. Schuler Seminarian Fund </w:t>
      </w:r>
    </w:p>
    <w:p w14:paraId="661B1A33" w14:textId="77777777" w:rsidR="005F28F2" w:rsidRDefault="005F28F2" w:rsidP="00F656A5">
      <w:pPr>
        <w:spacing w:after="0" w:line="240" w:lineRule="auto"/>
      </w:pPr>
      <w:r>
        <w:t xml:space="preserve">3499 Lexington Ave. North </w:t>
      </w:r>
    </w:p>
    <w:p w14:paraId="38C9044C" w14:textId="77777777" w:rsidR="005F28F2" w:rsidRDefault="005F28F2" w:rsidP="00F656A5">
      <w:pPr>
        <w:spacing w:after="0" w:line="240" w:lineRule="auto"/>
      </w:pPr>
      <w:r>
        <w:t xml:space="preserve">St. Paul, MN 55126 </w:t>
      </w:r>
    </w:p>
    <w:p w14:paraId="12B6B56C" w14:textId="77777777" w:rsidR="005F28F2" w:rsidRDefault="005F28F2" w:rsidP="00F656A5">
      <w:pPr>
        <w:pStyle w:val="Heading2"/>
      </w:pPr>
      <w:r>
        <w:t xml:space="preserve"> Catholic United Financial Foundation </w:t>
      </w:r>
    </w:p>
    <w:p w14:paraId="065AB399" w14:textId="77777777" w:rsidR="005F28F2" w:rsidRDefault="005F28F2" w:rsidP="00F656A5">
      <w:pPr>
        <w:spacing w:after="0" w:line="240" w:lineRule="auto"/>
      </w:pPr>
      <w:r>
        <w:t xml:space="preserve">3499 Lexington Ave. North </w:t>
      </w:r>
    </w:p>
    <w:p w14:paraId="60A8B35F" w14:textId="77777777" w:rsidR="005F28F2" w:rsidRDefault="005F28F2" w:rsidP="00F656A5">
      <w:pPr>
        <w:spacing w:after="0" w:line="240" w:lineRule="auto"/>
      </w:pPr>
      <w:r>
        <w:t xml:space="preserve">St. Paul, MN 55126 </w:t>
      </w:r>
    </w:p>
    <w:p w14:paraId="42F62598" w14:textId="77777777" w:rsidR="005F28F2" w:rsidRDefault="005F28F2" w:rsidP="00F656A5">
      <w:pPr>
        <w:pStyle w:val="Heading2"/>
      </w:pPr>
      <w:r>
        <w:t xml:space="preserve">Catholic Defense League </w:t>
      </w:r>
    </w:p>
    <w:p w14:paraId="780D0923" w14:textId="77777777" w:rsidR="005F28F2" w:rsidRDefault="005F28F2" w:rsidP="00F656A5">
      <w:pPr>
        <w:spacing w:after="0" w:line="240" w:lineRule="auto"/>
      </w:pPr>
      <w:r>
        <w:t xml:space="preserve">3499 Lexington Ave. North </w:t>
      </w:r>
    </w:p>
    <w:p w14:paraId="27248A83" w14:textId="77777777" w:rsidR="005F28F2" w:rsidRDefault="005F28F2" w:rsidP="00F656A5">
      <w:pPr>
        <w:spacing w:after="0" w:line="240" w:lineRule="auto"/>
      </w:pPr>
      <w:r>
        <w:t xml:space="preserve">St. Paul, MN 55126 </w:t>
      </w:r>
    </w:p>
    <w:p w14:paraId="3FE294BD" w14:textId="77777777" w:rsidR="005F28F2" w:rsidRDefault="005F28F2" w:rsidP="00F656A5">
      <w:pPr>
        <w:pStyle w:val="Heading2"/>
      </w:pPr>
      <w:r>
        <w:t xml:space="preserve">Common Hope </w:t>
      </w:r>
    </w:p>
    <w:p w14:paraId="7270E5A2" w14:textId="77777777" w:rsidR="005F28F2" w:rsidRDefault="005F28F2" w:rsidP="00F656A5">
      <w:pPr>
        <w:spacing w:after="0" w:line="240" w:lineRule="auto"/>
      </w:pPr>
      <w:r>
        <w:t xml:space="preserve">550 Vandalia Street </w:t>
      </w:r>
      <w:r w:rsidR="00F656A5">
        <w:t xml:space="preserve">- </w:t>
      </w:r>
      <w:r>
        <w:t xml:space="preserve">Box 14298 </w:t>
      </w:r>
    </w:p>
    <w:p w14:paraId="702662EC" w14:textId="77777777" w:rsidR="005F28F2" w:rsidRDefault="005F28F2" w:rsidP="00F656A5">
      <w:pPr>
        <w:spacing w:after="0" w:line="240" w:lineRule="auto"/>
      </w:pPr>
      <w:r>
        <w:t xml:space="preserve">St. Paul, MN 55114 </w:t>
      </w:r>
    </w:p>
    <w:p w14:paraId="0BADE74E" w14:textId="77777777" w:rsidR="005F28F2" w:rsidRDefault="005F28F2" w:rsidP="00F656A5">
      <w:pPr>
        <w:pStyle w:val="Heading2"/>
      </w:pPr>
      <w:r>
        <w:t>Shari</w:t>
      </w:r>
      <w:r w:rsidR="00F656A5">
        <w:t>n</w:t>
      </w:r>
      <w:r>
        <w:t xml:space="preserve">g and Caring Hands </w:t>
      </w:r>
    </w:p>
    <w:p w14:paraId="298F60A5" w14:textId="77777777" w:rsidR="005F28F2" w:rsidRDefault="005F28F2" w:rsidP="00F656A5">
      <w:pPr>
        <w:spacing w:after="0" w:line="240" w:lineRule="auto"/>
      </w:pPr>
      <w:r>
        <w:t xml:space="preserve">PO Box 50657 </w:t>
      </w:r>
    </w:p>
    <w:p w14:paraId="7C7B7474" w14:textId="77777777" w:rsidR="005F28F2" w:rsidRDefault="005F28F2" w:rsidP="00F656A5">
      <w:pPr>
        <w:spacing w:after="0" w:line="240" w:lineRule="auto"/>
      </w:pPr>
      <w:r>
        <w:t xml:space="preserve">Minneapolis, MN 55405 </w:t>
      </w:r>
    </w:p>
    <w:p w14:paraId="272F702A" w14:textId="77777777" w:rsidR="005F28F2" w:rsidRDefault="005F28F2" w:rsidP="00F656A5">
      <w:pPr>
        <w:pStyle w:val="Heading2"/>
      </w:pPr>
      <w:r>
        <w:t xml:space="preserve">NET Ministries </w:t>
      </w:r>
    </w:p>
    <w:p w14:paraId="61EED5FF" w14:textId="77777777" w:rsidR="005F28F2" w:rsidRDefault="005F28F2" w:rsidP="00F656A5">
      <w:pPr>
        <w:spacing w:after="0" w:line="240" w:lineRule="auto"/>
      </w:pPr>
      <w:r>
        <w:t xml:space="preserve">110 Crusader Ave. West </w:t>
      </w:r>
    </w:p>
    <w:p w14:paraId="22947034" w14:textId="77777777" w:rsidR="005F28F2" w:rsidRDefault="005F28F2" w:rsidP="00F656A5">
      <w:pPr>
        <w:spacing w:after="0" w:line="240" w:lineRule="auto"/>
      </w:pPr>
      <w:r>
        <w:t xml:space="preserve">West St. Paul, MN 55118 </w:t>
      </w:r>
    </w:p>
    <w:p w14:paraId="33A14931" w14:textId="77777777" w:rsidR="005F28F2" w:rsidRDefault="005F28F2" w:rsidP="00F656A5">
      <w:pPr>
        <w:pStyle w:val="Heading2"/>
      </w:pPr>
      <w:proofErr w:type="spellStart"/>
      <w:r>
        <w:t>Birthline</w:t>
      </w:r>
      <w:proofErr w:type="spellEnd"/>
      <w:r>
        <w:t xml:space="preserve"> of Central MN </w:t>
      </w:r>
    </w:p>
    <w:p w14:paraId="4D81AF85" w14:textId="77777777" w:rsidR="00F656A5" w:rsidRDefault="005F28F2" w:rsidP="00F656A5">
      <w:pPr>
        <w:spacing w:after="0"/>
      </w:pPr>
      <w:r>
        <w:t xml:space="preserve">1411 West Saint Germaine St. #5 </w:t>
      </w:r>
    </w:p>
    <w:p w14:paraId="03376F8A" w14:textId="77777777" w:rsidR="00607A0D" w:rsidRDefault="005F28F2" w:rsidP="00F656A5">
      <w:pPr>
        <w:spacing w:after="0"/>
      </w:pPr>
      <w:r>
        <w:t xml:space="preserve">St. Cloud, MN 56301 </w:t>
      </w:r>
    </w:p>
    <w:p w14:paraId="00BEBC08" w14:textId="77777777" w:rsidR="00F656A5" w:rsidRDefault="00F656A5" w:rsidP="00F656A5">
      <w:pPr>
        <w:spacing w:after="0"/>
      </w:pPr>
    </w:p>
    <w:p w14:paraId="3040298B" w14:textId="77777777" w:rsidR="00F656A5" w:rsidRDefault="00F656A5" w:rsidP="00F656A5">
      <w:r>
        <w:t xml:space="preserve">In addition to the groups listed above, </w:t>
      </w:r>
      <w:r w:rsidR="005F4EAA">
        <w:t>a $90 Gather4Good donation</w:t>
      </w:r>
      <w:r>
        <w:t xml:space="preserve"> </w:t>
      </w:r>
      <w:r w:rsidR="005F4EAA">
        <w:t xml:space="preserve">will </w:t>
      </w:r>
      <w:r>
        <w:t xml:space="preserve">count as a bonus donation: </w:t>
      </w:r>
    </w:p>
    <w:p w14:paraId="28869188" w14:textId="77777777" w:rsidR="00F656A5" w:rsidRDefault="00F656A5" w:rsidP="00F656A5">
      <w:pPr>
        <w:pStyle w:val="Heading2"/>
      </w:pPr>
      <w:r>
        <w:t xml:space="preserve">Catholic United Financial Foundation </w:t>
      </w:r>
    </w:p>
    <w:p w14:paraId="4D89E583" w14:textId="77777777" w:rsidR="00F656A5" w:rsidRDefault="00F656A5" w:rsidP="00F656A5">
      <w:pPr>
        <w:spacing w:after="0" w:line="240" w:lineRule="auto"/>
      </w:pPr>
      <w:r w:rsidRPr="00F656A5">
        <w:rPr>
          <w:i/>
        </w:rPr>
        <w:t>Gather4Good</w:t>
      </w:r>
      <w:r>
        <w:t xml:space="preserve"> (in the memo line) </w:t>
      </w:r>
    </w:p>
    <w:p w14:paraId="3E369F48" w14:textId="77777777" w:rsidR="00F656A5" w:rsidRDefault="00F656A5" w:rsidP="00F656A5">
      <w:pPr>
        <w:spacing w:after="0" w:line="240" w:lineRule="auto"/>
      </w:pPr>
      <w:r>
        <w:t xml:space="preserve">3499 Lexington Ave. North </w:t>
      </w:r>
    </w:p>
    <w:p w14:paraId="5089504B" w14:textId="77777777" w:rsidR="00F656A5" w:rsidRDefault="00F656A5" w:rsidP="00F656A5">
      <w:pPr>
        <w:spacing w:after="0" w:line="240" w:lineRule="auto"/>
      </w:pPr>
      <w:r>
        <w:t xml:space="preserve">St. Paul, MN 55126 </w:t>
      </w:r>
    </w:p>
    <w:p w14:paraId="3EDA1D7F" w14:textId="77777777" w:rsidR="00F656A5" w:rsidRPr="00231345" w:rsidRDefault="00F656A5" w:rsidP="00F656A5"/>
    <w:sectPr w:rsidR="00F656A5" w:rsidRPr="00231345" w:rsidSect="00231345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441E93"/>
    <w:multiLevelType w:val="multilevel"/>
    <w:tmpl w:val="39FA7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251"/>
    <w:rsid w:val="00007CEA"/>
    <w:rsid w:val="001A4612"/>
    <w:rsid w:val="00231345"/>
    <w:rsid w:val="00565AF1"/>
    <w:rsid w:val="005F28F2"/>
    <w:rsid w:val="005F4EAA"/>
    <w:rsid w:val="00607A0D"/>
    <w:rsid w:val="008B01EE"/>
    <w:rsid w:val="00906221"/>
    <w:rsid w:val="00B17A9F"/>
    <w:rsid w:val="00B66251"/>
    <w:rsid w:val="00D046C1"/>
    <w:rsid w:val="00D653AA"/>
    <w:rsid w:val="00F656A5"/>
    <w:rsid w:val="00F7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5A63"/>
  <w15:chartTrackingRefBased/>
  <w15:docId w15:val="{D5DE66C4-EFCB-4DE3-9E31-92F5286B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56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13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F756F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756FB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756F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56F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756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756F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F756FB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F756FB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231345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rsid w:val="002313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aragraph">
    <w:name w:val="paragraph"/>
    <w:basedOn w:val="Normal"/>
    <w:rsid w:val="00D0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046C1"/>
  </w:style>
  <w:style w:type="character" w:customStyle="1" w:styleId="eop">
    <w:name w:val="eop"/>
    <w:basedOn w:val="DefaultParagraphFont"/>
    <w:rsid w:val="00D046C1"/>
  </w:style>
  <w:style w:type="paragraph" w:styleId="BalloonText">
    <w:name w:val="Balloon Text"/>
    <w:basedOn w:val="Normal"/>
    <w:link w:val="BalloonTextChar"/>
    <w:uiPriority w:val="99"/>
    <w:semiHidden/>
    <w:unhideWhenUsed/>
    <w:rsid w:val="005F4E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4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5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4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3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9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2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8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9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9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4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2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2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7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214E145AE91E4E9FB38184492B0F0E" ma:contentTypeVersion="10" ma:contentTypeDescription="Create a new document." ma:contentTypeScope="" ma:versionID="daa1a129a02bed8bd385559538a71eb8">
  <xsd:schema xmlns:xsd="http://www.w3.org/2001/XMLSchema" xmlns:xs="http://www.w3.org/2001/XMLSchema" xmlns:p="http://schemas.microsoft.com/office/2006/metadata/properties" xmlns:ns2="782112c9-e290-457f-ab49-071190aed921" xmlns:ns3="07f89ae2-24f0-4939-ba65-b5b311cbfa68" targetNamespace="http://schemas.microsoft.com/office/2006/metadata/properties" ma:root="true" ma:fieldsID="98ba922f97914ad1f6a2af852667b2d9" ns2:_="" ns3:_="">
    <xsd:import namespace="782112c9-e290-457f-ab49-071190aed921"/>
    <xsd:import namespace="07f89ae2-24f0-4939-ba65-b5b311cbfa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112c9-e290-457f-ab49-071190aed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9ae2-24f0-4939-ba65-b5b311cbfa6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E734D-A917-4E2E-8E2E-AAED185B3C31}">
  <ds:schemaRefs>
    <ds:schemaRef ds:uri="http://schemas.microsoft.com/office/infopath/2007/PartnerControls"/>
    <ds:schemaRef ds:uri="http://purl.org/dc/terms/"/>
    <ds:schemaRef ds:uri="782112c9-e290-457f-ab49-071190aed921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7f89ae2-24f0-4939-ba65-b5b311cbfa6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62B3CD-CC8C-4803-9A4C-3AA5339996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0625A2-9192-45CB-9C17-889F16105F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Groeneweg</dc:creator>
  <cp:keywords/>
  <dc:description/>
  <cp:lastModifiedBy>Kaitlin Groeneweg</cp:lastModifiedBy>
  <cp:revision>2</cp:revision>
  <cp:lastPrinted>2018-01-05T17:49:00Z</cp:lastPrinted>
  <dcterms:created xsi:type="dcterms:W3CDTF">2018-01-08T22:13:00Z</dcterms:created>
  <dcterms:modified xsi:type="dcterms:W3CDTF">2018-01-08T22:13:00Z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0x010100A3214E145AE91E4E9FB38184492B0F0E</vt:lpwstr>
  </property>
</Properties>
</file>